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F2" w:rsidRPr="00454B7B" w:rsidRDefault="00454B7B">
      <w:pPr>
        <w:rPr>
          <w:b/>
          <w:sz w:val="24"/>
          <w:szCs w:val="24"/>
        </w:rPr>
      </w:pPr>
      <w:r w:rsidRPr="00454B7B">
        <w:rPr>
          <w:rFonts w:hint="eastAsia"/>
          <w:b/>
          <w:sz w:val="24"/>
          <w:szCs w:val="24"/>
        </w:rPr>
        <w:t>鉴定样品送检要求：</w:t>
      </w:r>
    </w:p>
    <w:p w:rsidR="00E8775A" w:rsidRDefault="00E8775A"/>
    <w:tbl>
      <w:tblPr>
        <w:tblW w:w="8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4819"/>
      </w:tblGrid>
      <w:tr w:rsidR="00E8775A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8775A" w:rsidRDefault="00454B7B" w:rsidP="00C90B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8775A" w:rsidRDefault="00454B7B" w:rsidP="00C90B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送检要求</w:t>
            </w:r>
          </w:p>
        </w:tc>
      </w:tr>
      <w:tr w:rsidR="00454B7B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B7B" w:rsidRDefault="00454B7B" w:rsidP="002F4B5C">
            <w:pPr>
              <w:rPr>
                <w:color w:val="000000"/>
              </w:rPr>
            </w:pPr>
            <w:r>
              <w:rPr>
                <w:rFonts w:hint="eastAsia"/>
              </w:rPr>
              <w:t>普通鉴定（</w:t>
            </w:r>
            <w:r>
              <w:rPr>
                <w:rFonts w:hint="eastAsia"/>
              </w:rPr>
              <w:t>16S rDNA</w:t>
            </w:r>
            <w:r w:rsidR="002F4B5C">
              <w:rPr>
                <w:rFonts w:hint="eastAsia"/>
              </w:rPr>
              <w:t>或</w:t>
            </w:r>
            <w:r w:rsidR="002F4B5C">
              <w:rPr>
                <w:rFonts w:hint="eastAsia"/>
              </w:rPr>
              <w:t>1</w:t>
            </w:r>
            <w:r w:rsidR="002F4B5C">
              <w:t>8</w:t>
            </w:r>
            <w:r w:rsidR="002F4B5C">
              <w:rPr>
                <w:rFonts w:hint="eastAsia"/>
              </w:rPr>
              <w:t>S rDNA</w:t>
            </w:r>
            <w:r>
              <w:rPr>
                <w:rFonts w:hint="eastAsia"/>
              </w:rPr>
              <w:t>测序，菌落菌体形态特征，生理生化检测，出具鉴定报告）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B7B" w:rsidRPr="00E71C4C" w:rsidRDefault="00454B7B" w:rsidP="002F4B5C">
            <w:pPr>
              <w:spacing w:line="720" w:lineRule="auto"/>
            </w:pPr>
            <w:r>
              <w:rPr>
                <w:rFonts w:hint="eastAsia"/>
              </w:rPr>
              <w:t>提供生长良好的纯</w:t>
            </w:r>
            <w:r>
              <w:t>培养物</w:t>
            </w:r>
            <w:r>
              <w:rPr>
                <w:rFonts w:hint="eastAsia"/>
              </w:rPr>
              <w:t>斜面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支</w:t>
            </w:r>
          </w:p>
        </w:tc>
      </w:tr>
      <w:tr w:rsidR="002F4B5C" w:rsidTr="00621A70">
        <w:tc>
          <w:tcPr>
            <w:tcW w:w="8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4B5C" w:rsidRDefault="002F4B5C" w:rsidP="0051394D">
            <w:r>
              <w:rPr>
                <w:rFonts w:hint="eastAsia"/>
              </w:rPr>
              <w:t>新分类单元鉴定：</w:t>
            </w:r>
          </w:p>
        </w:tc>
      </w:tr>
      <w:tr w:rsidR="00454B7B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B7B" w:rsidRDefault="0073645A" w:rsidP="0051394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API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B7B" w:rsidRDefault="00454B7B" w:rsidP="00C90BE5">
            <w:r>
              <w:rPr>
                <w:rFonts w:hint="eastAsia"/>
              </w:rPr>
              <w:t>提供生长良好的纯</w:t>
            </w:r>
            <w:r>
              <w:t>培养物</w:t>
            </w:r>
            <w:r>
              <w:rPr>
                <w:rFonts w:hint="eastAsia"/>
              </w:rPr>
              <w:t>斜面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支</w:t>
            </w:r>
          </w:p>
        </w:tc>
      </w:tr>
      <w:tr w:rsidR="00454B7B" w:rsidTr="007B1E7B">
        <w:trPr>
          <w:trHeight w:val="28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C90B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BIOLOG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C90B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提供生长良好的纯</w:t>
            </w:r>
            <w:r>
              <w:t>培养物</w:t>
            </w:r>
            <w:r>
              <w:rPr>
                <w:rFonts w:hint="eastAsia"/>
              </w:rPr>
              <w:t>斜面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支</w:t>
            </w:r>
          </w:p>
        </w:tc>
      </w:tr>
      <w:tr w:rsidR="00454B7B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A27CB1">
            <w:pPr>
              <w:spacing w:line="480" w:lineRule="auto"/>
              <w:rPr>
                <w:rFonts w:ascii="宋体" w:eastAsia="宋体" w:hAnsi="宋体" w:cs="宋体"/>
                <w:color w:val="00008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细胞壁氨基酸分析</w:t>
            </w:r>
            <w:r>
              <w:rPr>
                <w:rFonts w:hint="eastAsia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E8775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1" w:name="OLE_LINK16"/>
            <w:r>
              <w:rPr>
                <w:rFonts w:hint="eastAsia"/>
                <w:color w:val="000000"/>
              </w:rPr>
              <w:t>提供＞</w:t>
            </w: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g</w:t>
            </w:r>
            <w:r>
              <w:rPr>
                <w:rFonts w:hint="eastAsia"/>
                <w:color w:val="000000"/>
              </w:rPr>
              <w:t>湿菌体</w:t>
            </w:r>
            <w:bookmarkEnd w:id="1"/>
            <w:r>
              <w:rPr>
                <w:rFonts w:hint="eastAsia"/>
                <w:color w:val="000000"/>
              </w:rPr>
              <w:t>（液体培养收集</w:t>
            </w:r>
            <w:r>
              <w:rPr>
                <w:color w:val="000000"/>
              </w:rPr>
              <w:t>菌体后用双</w:t>
            </w:r>
            <w:r>
              <w:rPr>
                <w:rFonts w:hint="eastAsia"/>
                <w:color w:val="000000"/>
              </w:rPr>
              <w:t>蒸</w:t>
            </w:r>
            <w:r>
              <w:rPr>
                <w:color w:val="000000"/>
              </w:rPr>
              <w:t>水洗三次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454B7B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A27CB1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细胞壁糖分析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E8775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提供＞</w:t>
            </w: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g</w:t>
            </w:r>
            <w:r>
              <w:rPr>
                <w:rFonts w:hint="eastAsia"/>
                <w:color w:val="000000"/>
              </w:rPr>
              <w:t>干菌体（液体培养收集</w:t>
            </w:r>
            <w:r>
              <w:rPr>
                <w:color w:val="000000"/>
              </w:rPr>
              <w:t>菌体后用双</w:t>
            </w:r>
            <w:r>
              <w:rPr>
                <w:rFonts w:hint="eastAsia"/>
                <w:color w:val="000000"/>
              </w:rPr>
              <w:t>蒸</w:t>
            </w:r>
            <w:r>
              <w:rPr>
                <w:color w:val="000000"/>
              </w:rPr>
              <w:t>水洗三次，</w:t>
            </w:r>
            <w:r>
              <w:rPr>
                <w:rFonts w:hint="eastAsia"/>
                <w:color w:val="000000"/>
              </w:rPr>
              <w:t>预冻</w:t>
            </w:r>
            <w:r>
              <w:rPr>
                <w:color w:val="000000"/>
              </w:rPr>
              <w:t>，真空冷冻</w:t>
            </w:r>
            <w:r>
              <w:rPr>
                <w:rFonts w:hint="eastAsia"/>
                <w:color w:val="000000"/>
              </w:rPr>
              <w:t>干燥）</w:t>
            </w:r>
          </w:p>
        </w:tc>
      </w:tr>
      <w:tr w:rsidR="00454B7B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A27CB1">
            <w:pPr>
              <w:spacing w:line="48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极性脂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C90B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提供＞</w:t>
            </w: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g</w:t>
            </w:r>
            <w:r>
              <w:rPr>
                <w:rFonts w:hint="eastAsia"/>
                <w:color w:val="000000"/>
              </w:rPr>
              <w:t>干菌体（液体培养收集</w:t>
            </w:r>
            <w:r>
              <w:rPr>
                <w:color w:val="000000"/>
              </w:rPr>
              <w:t>菌体后用双</w:t>
            </w:r>
            <w:r>
              <w:rPr>
                <w:rFonts w:hint="eastAsia"/>
                <w:color w:val="000000"/>
              </w:rPr>
              <w:t>蒸</w:t>
            </w:r>
            <w:r>
              <w:rPr>
                <w:color w:val="000000"/>
              </w:rPr>
              <w:t>水洗三次，</w:t>
            </w:r>
            <w:r>
              <w:rPr>
                <w:rFonts w:hint="eastAsia"/>
                <w:color w:val="000000"/>
              </w:rPr>
              <w:t>预冻</w:t>
            </w:r>
            <w:r>
              <w:rPr>
                <w:color w:val="000000"/>
              </w:rPr>
              <w:t>，真空冷冻</w:t>
            </w:r>
            <w:r>
              <w:rPr>
                <w:rFonts w:hint="eastAsia"/>
                <w:color w:val="000000"/>
              </w:rPr>
              <w:t>干燥）</w:t>
            </w:r>
          </w:p>
        </w:tc>
      </w:tr>
      <w:tr w:rsidR="00454B7B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A27CB1">
            <w:pPr>
              <w:spacing w:line="480" w:lineRule="auto"/>
              <w:rPr>
                <w:rFonts w:ascii="宋体" w:eastAsia="宋体" w:hAnsi="宋体" w:cs="宋体"/>
                <w:color w:val="00008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醌</w:t>
            </w:r>
            <w:r w:rsidR="0073645A">
              <w:rPr>
                <w:rFonts w:hint="eastAsia"/>
                <w:color w:val="000000"/>
              </w:rPr>
              <w:t>型分析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C90B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提供＞</w:t>
            </w: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g</w:t>
            </w:r>
            <w:r>
              <w:rPr>
                <w:rFonts w:hint="eastAsia"/>
                <w:color w:val="000000"/>
              </w:rPr>
              <w:t>干菌体（液体培养收集</w:t>
            </w:r>
            <w:r>
              <w:rPr>
                <w:color w:val="000000"/>
              </w:rPr>
              <w:t>菌体后用双</w:t>
            </w:r>
            <w:r>
              <w:rPr>
                <w:rFonts w:hint="eastAsia"/>
                <w:color w:val="000000"/>
              </w:rPr>
              <w:t>蒸</w:t>
            </w:r>
            <w:r>
              <w:rPr>
                <w:color w:val="000000"/>
              </w:rPr>
              <w:t>水洗三次，</w:t>
            </w:r>
            <w:r>
              <w:rPr>
                <w:rFonts w:hint="eastAsia"/>
                <w:color w:val="000000"/>
              </w:rPr>
              <w:t>预冻</w:t>
            </w:r>
            <w:r>
              <w:rPr>
                <w:color w:val="000000"/>
              </w:rPr>
              <w:t>，真空冷冻</w:t>
            </w:r>
            <w:r>
              <w:rPr>
                <w:rFonts w:hint="eastAsia"/>
                <w:color w:val="000000"/>
              </w:rPr>
              <w:t>干燥）</w:t>
            </w:r>
          </w:p>
        </w:tc>
      </w:tr>
      <w:tr w:rsidR="00454B7B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73645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脂肪酸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C90B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提供生长良好的纯</w:t>
            </w:r>
            <w:r>
              <w:t>培养物</w:t>
            </w:r>
            <w:r>
              <w:rPr>
                <w:rFonts w:hint="eastAsia"/>
              </w:rPr>
              <w:t>斜面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支</w:t>
            </w:r>
          </w:p>
        </w:tc>
      </w:tr>
      <w:tr w:rsidR="00454B7B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A27CB1">
            <w:pPr>
              <w:spacing w:line="480" w:lineRule="auto"/>
              <w:rPr>
                <w:rFonts w:ascii="宋体" w:eastAsia="宋体" w:hAnsi="宋体" w:cs="宋体"/>
                <w:color w:val="00008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多胺</w:t>
            </w:r>
            <w:r>
              <w:rPr>
                <w:rFonts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C90B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提供＞</w:t>
            </w: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g</w:t>
            </w:r>
            <w:r>
              <w:rPr>
                <w:rFonts w:hint="eastAsia"/>
                <w:color w:val="000000"/>
              </w:rPr>
              <w:t>干菌体（液体培养收集</w:t>
            </w:r>
            <w:r>
              <w:rPr>
                <w:color w:val="000000"/>
              </w:rPr>
              <w:t>菌体后用双</w:t>
            </w:r>
            <w:r>
              <w:rPr>
                <w:rFonts w:hint="eastAsia"/>
                <w:color w:val="000000"/>
              </w:rPr>
              <w:t>蒸</w:t>
            </w:r>
            <w:r>
              <w:rPr>
                <w:color w:val="000000"/>
              </w:rPr>
              <w:t>水洗三次，</w:t>
            </w:r>
            <w:r>
              <w:rPr>
                <w:rFonts w:hint="eastAsia"/>
                <w:color w:val="000000"/>
              </w:rPr>
              <w:t>预冻</w:t>
            </w:r>
            <w:r>
              <w:rPr>
                <w:color w:val="000000"/>
              </w:rPr>
              <w:t>，真空冷冻</w:t>
            </w:r>
            <w:r>
              <w:rPr>
                <w:rFonts w:hint="eastAsia"/>
                <w:color w:val="000000"/>
              </w:rPr>
              <w:t>干燥）</w:t>
            </w:r>
          </w:p>
        </w:tc>
      </w:tr>
      <w:tr w:rsidR="00454B7B" w:rsidTr="007B1E7B">
        <w:trPr>
          <w:trHeight w:val="68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73645A" w:rsidP="00A27CB1">
            <w:pPr>
              <w:spacing w:line="480" w:lineRule="auto"/>
              <w:rPr>
                <w:rFonts w:ascii="宋体" w:eastAsia="宋体" w:hAnsi="宋体" w:cs="宋体"/>
                <w:color w:val="00008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透射</w:t>
            </w:r>
            <w:r w:rsidR="00454B7B">
              <w:rPr>
                <w:rFonts w:hint="eastAsia"/>
                <w:color w:val="000000"/>
              </w:rPr>
              <w:t>电镜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C90B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提供生长良好的纯</w:t>
            </w:r>
            <w:r>
              <w:t>培养物</w:t>
            </w:r>
            <w:r>
              <w:rPr>
                <w:rFonts w:hint="eastAsia"/>
              </w:rPr>
              <w:t>斜面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支</w:t>
            </w:r>
          </w:p>
        </w:tc>
      </w:tr>
      <w:tr w:rsidR="00454B7B" w:rsidTr="007B1E7B">
        <w:trPr>
          <w:trHeight w:val="40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A27CB1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扫描电镜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C90BE5">
            <w:pPr>
              <w:rPr>
                <w:color w:val="000000"/>
              </w:rPr>
            </w:pPr>
            <w:r>
              <w:rPr>
                <w:rFonts w:hint="eastAsia"/>
              </w:rPr>
              <w:t>提供生长良好的纯</w:t>
            </w:r>
            <w:r>
              <w:t>培养物</w:t>
            </w:r>
            <w:r>
              <w:rPr>
                <w:rFonts w:hint="eastAsia"/>
              </w:rPr>
              <w:t>斜面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支</w:t>
            </w:r>
          </w:p>
        </w:tc>
      </w:tr>
      <w:tr w:rsidR="00454B7B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C90BE5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G+C</w:t>
            </w:r>
            <w:r w:rsidR="00CA11DB">
              <w:rPr>
                <w:rFonts w:hint="eastAsia"/>
                <w:color w:val="000000"/>
              </w:rPr>
              <w:t>含量</w:t>
            </w:r>
            <w:r w:rsidR="00CA11DB">
              <w:rPr>
                <w:color w:val="000000"/>
              </w:rPr>
              <w:t>测定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4B7B" w:rsidRDefault="00454B7B" w:rsidP="00E8775A">
            <w:pPr>
              <w:rPr>
                <w:rFonts w:ascii="宋体" w:eastAsia="宋体" w:hAnsi="宋体" w:cs="宋体"/>
                <w:color w:val="000080"/>
                <w:sz w:val="24"/>
                <w:szCs w:val="24"/>
              </w:rPr>
            </w:pPr>
            <w:bookmarkStart w:id="2" w:name="OLE_LINK10"/>
            <w:bookmarkStart w:id="3" w:name="OLE_LINK11"/>
            <w:r>
              <w:rPr>
                <w:rFonts w:hint="eastAsia"/>
                <w:color w:val="000000"/>
              </w:rPr>
              <w:t>提供新鲜菌体</w:t>
            </w:r>
            <w:r>
              <w:rPr>
                <w:rFonts w:hint="eastAsia"/>
                <w:color w:val="000000"/>
              </w:rPr>
              <w:t>10g</w:t>
            </w:r>
            <w:bookmarkEnd w:id="2"/>
            <w:bookmarkEnd w:id="3"/>
          </w:p>
        </w:tc>
      </w:tr>
      <w:tr w:rsidR="00454B7B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B7B" w:rsidRDefault="00454B7B" w:rsidP="00C90BE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全基因组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B7B" w:rsidRDefault="00454B7B" w:rsidP="00C90BE5">
            <w:pPr>
              <w:rPr>
                <w:color w:val="000000"/>
              </w:rPr>
            </w:pPr>
            <w:r>
              <w:rPr>
                <w:rFonts w:hint="eastAsia"/>
              </w:rPr>
              <w:t>提供生长良好的纯</w:t>
            </w:r>
            <w:r>
              <w:t>培养物</w:t>
            </w:r>
            <w:r>
              <w:rPr>
                <w:rFonts w:hint="eastAsia"/>
              </w:rPr>
              <w:t>斜面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支</w:t>
            </w:r>
          </w:p>
        </w:tc>
      </w:tr>
      <w:tr w:rsidR="00454B7B" w:rsidTr="007B1E7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B7B" w:rsidRDefault="00454B7B" w:rsidP="00182E05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其他鉴定项目</w:t>
            </w:r>
            <w:r w:rsidR="0073645A">
              <w:rPr>
                <w:rFonts w:hint="eastAsia"/>
                <w:color w:val="000000"/>
              </w:rPr>
              <w:t>或</w:t>
            </w:r>
            <w:r w:rsidR="0073645A">
              <w:rPr>
                <w:color w:val="000000"/>
              </w:rPr>
              <w:t>非常规性</w:t>
            </w:r>
            <w:r w:rsidR="0073645A">
              <w:rPr>
                <w:rFonts w:hint="eastAsia"/>
                <w:color w:val="000000"/>
              </w:rPr>
              <w:t>检测</w:t>
            </w:r>
            <w:r w:rsidR="0073645A">
              <w:rPr>
                <w:color w:val="000000"/>
              </w:rPr>
              <w:t>项目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645A" w:rsidRDefault="0073645A" w:rsidP="00C90BE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邮箱咨询</w:t>
            </w:r>
            <w:r>
              <w:rPr>
                <w:rFonts w:hint="eastAsia"/>
                <w:color w:val="000000"/>
              </w:rPr>
              <w:t>:</w:t>
            </w:r>
            <w:r>
              <w:t xml:space="preserve"> </w:t>
            </w:r>
            <w:hyperlink r:id="rId7" w:history="1">
              <w:r w:rsidRPr="0017179A">
                <w:rPr>
                  <w:rStyle w:val="a9"/>
                </w:rPr>
                <w:t>cctcc-test@whu.edu.cn</w:t>
              </w:r>
            </w:hyperlink>
          </w:p>
          <w:p w:rsidR="00182E05" w:rsidRDefault="00182E05" w:rsidP="00C90BE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电联</w:t>
            </w:r>
            <w:r>
              <w:rPr>
                <w:rFonts w:hint="eastAsia"/>
                <w:color w:val="000000"/>
              </w:rPr>
              <w:t xml:space="preserve">: </w:t>
            </w:r>
            <w:r w:rsidR="00454B7B">
              <w:rPr>
                <w:rFonts w:hint="eastAsia"/>
                <w:color w:val="000000"/>
              </w:rPr>
              <w:t>027</w:t>
            </w:r>
            <w:r w:rsidR="00454B7B">
              <w:rPr>
                <w:color w:val="000000"/>
              </w:rPr>
              <w:t>-68752056</w:t>
            </w:r>
          </w:p>
        </w:tc>
      </w:tr>
    </w:tbl>
    <w:p w:rsidR="00430076" w:rsidRDefault="00430076" w:rsidP="002D4922">
      <w:pPr>
        <w:widowControl/>
        <w:jc w:val="left"/>
        <w:rPr>
          <w:rFonts w:ascii="Wingdings" w:eastAsia="宋体" w:hAnsi="Wingdings" w:cs="Arial"/>
          <w:color w:val="000000"/>
          <w:kern w:val="0"/>
          <w:sz w:val="30"/>
          <w:szCs w:val="30"/>
        </w:rPr>
      </w:pPr>
    </w:p>
    <w:p w:rsidR="00430076" w:rsidRDefault="00430076" w:rsidP="002D4922">
      <w:pPr>
        <w:widowControl/>
        <w:jc w:val="left"/>
        <w:rPr>
          <w:rFonts w:ascii="Wingdings" w:eastAsia="宋体" w:hAnsi="Wingdings" w:cs="Arial"/>
          <w:color w:val="000000"/>
          <w:kern w:val="0"/>
          <w:sz w:val="30"/>
          <w:szCs w:val="30"/>
        </w:rPr>
      </w:pPr>
    </w:p>
    <w:p w:rsidR="00430076" w:rsidRDefault="00430076" w:rsidP="002D4922">
      <w:pPr>
        <w:widowControl/>
        <w:jc w:val="left"/>
        <w:rPr>
          <w:rFonts w:ascii="Wingdings" w:eastAsia="宋体" w:hAnsi="Wingdings" w:cs="Arial"/>
          <w:color w:val="000000"/>
          <w:kern w:val="0"/>
          <w:sz w:val="30"/>
          <w:szCs w:val="30"/>
        </w:rPr>
      </w:pPr>
    </w:p>
    <w:p w:rsidR="00430076" w:rsidRDefault="00430076" w:rsidP="002D4922">
      <w:pPr>
        <w:widowControl/>
        <w:jc w:val="left"/>
        <w:rPr>
          <w:rFonts w:ascii="Wingdings" w:eastAsia="宋体" w:hAnsi="Wingdings" w:cs="Arial"/>
          <w:color w:val="000000"/>
          <w:kern w:val="0"/>
          <w:sz w:val="30"/>
          <w:szCs w:val="30"/>
        </w:rPr>
      </w:pPr>
    </w:p>
    <w:p w:rsidR="00430076" w:rsidRDefault="00430076" w:rsidP="002D4922">
      <w:pPr>
        <w:widowControl/>
        <w:jc w:val="left"/>
        <w:rPr>
          <w:rFonts w:ascii="Wingdings" w:eastAsia="宋体" w:hAnsi="Wingdings" w:cs="Arial"/>
          <w:color w:val="000000"/>
          <w:kern w:val="0"/>
          <w:sz w:val="30"/>
          <w:szCs w:val="30"/>
        </w:rPr>
      </w:pPr>
    </w:p>
    <w:p w:rsidR="00430076" w:rsidRDefault="00430076" w:rsidP="002D4922">
      <w:pPr>
        <w:widowControl/>
        <w:jc w:val="left"/>
        <w:rPr>
          <w:rFonts w:ascii="Wingdings" w:eastAsia="宋体" w:hAnsi="Wingdings" w:cs="Arial"/>
          <w:color w:val="000000"/>
          <w:kern w:val="0"/>
          <w:sz w:val="30"/>
          <w:szCs w:val="30"/>
        </w:rPr>
      </w:pPr>
    </w:p>
    <w:p w:rsidR="00430076" w:rsidRDefault="00430076" w:rsidP="002D4922">
      <w:pPr>
        <w:widowControl/>
        <w:jc w:val="left"/>
        <w:rPr>
          <w:rFonts w:ascii="Wingdings" w:eastAsia="宋体" w:hAnsi="Wingdings" w:cs="Arial"/>
          <w:color w:val="000000"/>
          <w:kern w:val="0"/>
          <w:sz w:val="30"/>
          <w:szCs w:val="30"/>
        </w:rPr>
      </w:pPr>
    </w:p>
    <w:p w:rsidR="00430076" w:rsidRDefault="00430076" w:rsidP="002D4922">
      <w:pPr>
        <w:widowControl/>
        <w:jc w:val="left"/>
        <w:rPr>
          <w:rFonts w:ascii="Wingdings" w:eastAsia="宋体" w:hAnsi="Wingdings" w:cs="Arial"/>
          <w:color w:val="000000"/>
          <w:kern w:val="0"/>
          <w:sz w:val="30"/>
          <w:szCs w:val="30"/>
        </w:rPr>
      </w:pPr>
    </w:p>
    <w:p w:rsidR="00454B7B" w:rsidRPr="00D17181" w:rsidRDefault="00454B7B"/>
    <w:sectPr w:rsidR="00454B7B" w:rsidRPr="00D17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C5" w:rsidRDefault="00B12AC5" w:rsidP="00E303DA">
      <w:r>
        <w:separator/>
      </w:r>
    </w:p>
  </w:endnote>
  <w:endnote w:type="continuationSeparator" w:id="0">
    <w:p w:rsidR="00B12AC5" w:rsidRDefault="00B12AC5" w:rsidP="00E3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C5" w:rsidRDefault="00B12AC5" w:rsidP="00E303DA">
      <w:r>
        <w:separator/>
      </w:r>
    </w:p>
  </w:footnote>
  <w:footnote w:type="continuationSeparator" w:id="0">
    <w:p w:rsidR="00B12AC5" w:rsidRDefault="00B12AC5" w:rsidP="00E3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A4A"/>
    <w:multiLevelType w:val="hybridMultilevel"/>
    <w:tmpl w:val="ABE05C9C"/>
    <w:lvl w:ilvl="0" w:tplc="39DAC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44A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08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6F3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17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A1B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05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E52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84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D0B"/>
    <w:multiLevelType w:val="hybridMultilevel"/>
    <w:tmpl w:val="1936A5D2"/>
    <w:lvl w:ilvl="0" w:tplc="EFA64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095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A4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A8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C9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A3C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EB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CC3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0EE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4816"/>
    <w:multiLevelType w:val="hybridMultilevel"/>
    <w:tmpl w:val="591AC9B4"/>
    <w:lvl w:ilvl="0" w:tplc="AC70C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AA9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684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20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E18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81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34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4EF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E43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4FAF"/>
    <w:multiLevelType w:val="hybridMultilevel"/>
    <w:tmpl w:val="83385D5E"/>
    <w:lvl w:ilvl="0" w:tplc="54907F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426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2DE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C1F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4FB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C11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8AC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644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4FF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D34AC"/>
    <w:multiLevelType w:val="hybridMultilevel"/>
    <w:tmpl w:val="E578E7B2"/>
    <w:lvl w:ilvl="0" w:tplc="54549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6CA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6DB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6ED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E4C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802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93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02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E09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71"/>
    <w:rsid w:val="00000E5B"/>
    <w:rsid w:val="000E2C34"/>
    <w:rsid w:val="00182E05"/>
    <w:rsid w:val="002D4922"/>
    <w:rsid w:val="002F4B5C"/>
    <w:rsid w:val="00430076"/>
    <w:rsid w:val="00454B7B"/>
    <w:rsid w:val="0057256C"/>
    <w:rsid w:val="005F4AC7"/>
    <w:rsid w:val="005F59F2"/>
    <w:rsid w:val="0073645A"/>
    <w:rsid w:val="007B1E7B"/>
    <w:rsid w:val="007D5B71"/>
    <w:rsid w:val="009C0E35"/>
    <w:rsid w:val="00A27CB1"/>
    <w:rsid w:val="00B12AC5"/>
    <w:rsid w:val="00B441B3"/>
    <w:rsid w:val="00BD364D"/>
    <w:rsid w:val="00C76C36"/>
    <w:rsid w:val="00CA11DB"/>
    <w:rsid w:val="00CC5423"/>
    <w:rsid w:val="00D17181"/>
    <w:rsid w:val="00D20DD3"/>
    <w:rsid w:val="00D4668B"/>
    <w:rsid w:val="00E303DA"/>
    <w:rsid w:val="00E8775A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DDCF1-5CB4-42C7-9505-25C8DBC7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718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171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E30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303D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30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303DA"/>
    <w:rPr>
      <w:sz w:val="18"/>
      <w:szCs w:val="18"/>
    </w:rPr>
  </w:style>
  <w:style w:type="character" w:styleId="a8">
    <w:name w:val="Strong"/>
    <w:basedOn w:val="a0"/>
    <w:uiPriority w:val="22"/>
    <w:qFormat/>
    <w:rsid w:val="00454B7B"/>
    <w:rPr>
      <w:b/>
      <w:bCs/>
    </w:rPr>
  </w:style>
  <w:style w:type="character" w:styleId="a9">
    <w:name w:val="Hyperlink"/>
    <w:basedOn w:val="a0"/>
    <w:uiPriority w:val="99"/>
    <w:unhideWhenUsed/>
    <w:rsid w:val="00736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16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46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932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44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tcc-test@w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dcterms:created xsi:type="dcterms:W3CDTF">2020-07-15T03:52:00Z</dcterms:created>
  <dcterms:modified xsi:type="dcterms:W3CDTF">2021-02-26T08:12:00Z</dcterms:modified>
</cp:coreProperties>
</file>